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CAB48" w14:textId="77777777" w:rsidR="0026446B" w:rsidRPr="00FD443D" w:rsidRDefault="00A603B0" w:rsidP="00FD443D">
      <w:pPr>
        <w:jc w:val="center"/>
        <w:rPr>
          <w:rFonts w:ascii="Times New Roman" w:hAnsi="Times New Roman" w:cs="Times New Roman"/>
          <w:b/>
          <w:bCs/>
          <w:sz w:val="28"/>
          <w:szCs w:val="28"/>
          <w:lang w:val="en-GB"/>
        </w:rPr>
      </w:pPr>
      <w:r w:rsidRPr="00FD443D">
        <w:rPr>
          <w:rFonts w:ascii="Times New Roman" w:hAnsi="Times New Roman" w:cs="Times New Roman"/>
          <w:b/>
          <w:bCs/>
          <w:sz w:val="28"/>
          <w:szCs w:val="28"/>
          <w:lang w:val="en-GB"/>
        </w:rPr>
        <w:t>CLUSTER-INN project as an MSCA Success Story for Marie Skłodowska-Curie Actions (MSCA)</w:t>
      </w:r>
      <w:r w:rsidR="00A47F66" w:rsidRPr="00FD443D">
        <w:rPr>
          <w:rFonts w:ascii="Times New Roman" w:hAnsi="Times New Roman" w:cs="Times New Roman"/>
          <w:b/>
          <w:bCs/>
          <w:sz w:val="28"/>
          <w:szCs w:val="28"/>
          <w:lang w:val="en-GB"/>
        </w:rPr>
        <w:t>,</w:t>
      </w:r>
      <w:r w:rsidRPr="00FD443D">
        <w:rPr>
          <w:rFonts w:ascii="Times New Roman" w:hAnsi="Times New Roman" w:cs="Times New Roman"/>
          <w:b/>
          <w:bCs/>
          <w:sz w:val="28"/>
          <w:szCs w:val="28"/>
          <w:lang w:val="en-GB"/>
        </w:rPr>
        <w:t xml:space="preserve"> celebrating its 30th anniversary</w:t>
      </w:r>
      <w:r w:rsidR="008504A6" w:rsidRPr="00FD443D">
        <w:rPr>
          <w:rFonts w:ascii="Times New Roman" w:hAnsi="Times New Roman" w:cs="Times New Roman"/>
          <w:b/>
          <w:bCs/>
          <w:sz w:val="28"/>
          <w:szCs w:val="28"/>
          <w:lang w:val="en-GB"/>
        </w:rPr>
        <w:t xml:space="preserve"> campaign</w:t>
      </w:r>
    </w:p>
    <w:p w14:paraId="1903A986" w14:textId="77777777" w:rsidR="0026446B" w:rsidRPr="0034744C" w:rsidRDefault="0026446B" w:rsidP="0034744C">
      <w:pPr>
        <w:jc w:val="both"/>
        <w:rPr>
          <w:rFonts w:ascii="Times New Roman" w:hAnsi="Times New Roman" w:cs="Times New Roman"/>
          <w:lang w:val="en-GB"/>
        </w:rPr>
      </w:pPr>
    </w:p>
    <w:p w14:paraId="3C8B2E48" w14:textId="77777777" w:rsidR="00A47F66" w:rsidRPr="0034744C" w:rsidRDefault="00A603B0" w:rsidP="0034744C">
      <w:pPr>
        <w:jc w:val="both"/>
        <w:rPr>
          <w:rFonts w:ascii="Times New Roman" w:hAnsi="Times New Roman" w:cs="Times New Roman"/>
          <w:sz w:val="24"/>
          <w:szCs w:val="24"/>
        </w:rPr>
      </w:pPr>
      <w:r w:rsidRPr="0034744C">
        <w:rPr>
          <w:rFonts w:ascii="Times New Roman" w:hAnsi="Times New Roman" w:cs="Times New Roman"/>
          <w:sz w:val="24"/>
          <w:szCs w:val="24"/>
          <w:lang w:val="en-GB"/>
        </w:rPr>
        <w:t>Prepared by prof Manuela Tvaronavi</w:t>
      </w:r>
      <w:r w:rsidRPr="0034744C">
        <w:rPr>
          <w:rFonts w:ascii="Times New Roman" w:hAnsi="Times New Roman" w:cs="Times New Roman"/>
          <w:sz w:val="24"/>
          <w:szCs w:val="24"/>
        </w:rPr>
        <w:t xml:space="preserve">čienė </w:t>
      </w:r>
    </w:p>
    <w:p w14:paraId="427B4743" w14:textId="77777777" w:rsidR="008B026A" w:rsidRPr="0034744C" w:rsidRDefault="00A603B0" w:rsidP="0034744C">
      <w:pPr>
        <w:jc w:val="both"/>
        <w:rPr>
          <w:rFonts w:ascii="Times New Roman" w:hAnsi="Times New Roman" w:cs="Times New Roman"/>
          <w:i/>
          <w:iCs/>
          <w:sz w:val="20"/>
          <w:szCs w:val="20"/>
        </w:rPr>
      </w:pPr>
      <w:r w:rsidRPr="0034744C">
        <w:rPr>
          <w:rFonts w:ascii="Times New Roman" w:hAnsi="Times New Roman" w:cs="Times New Roman"/>
          <w:i/>
          <w:iCs/>
          <w:sz w:val="20"/>
          <w:szCs w:val="20"/>
        </w:rPr>
        <w:t>February 24, 2026</w:t>
      </w:r>
    </w:p>
    <w:p w14:paraId="0E69BDA5" w14:textId="77777777" w:rsidR="00DE768B" w:rsidRPr="0034744C" w:rsidRDefault="00DE768B" w:rsidP="0034744C">
      <w:pPr>
        <w:jc w:val="both"/>
        <w:rPr>
          <w:rFonts w:ascii="Times New Roman" w:hAnsi="Times New Roman" w:cs="Times New Roman"/>
        </w:rPr>
      </w:pPr>
    </w:p>
    <w:p w14:paraId="099D106D" w14:textId="77777777" w:rsidR="00217DC5" w:rsidRPr="0034744C" w:rsidRDefault="00A603B0" w:rsidP="0034744C">
      <w:pPr>
        <w:jc w:val="both"/>
        <w:rPr>
          <w:rFonts w:ascii="Times New Roman" w:hAnsi="Times New Roman" w:cs="Times New Roman"/>
        </w:rPr>
      </w:pPr>
      <w:r w:rsidRPr="0034744C">
        <w:rPr>
          <w:rFonts w:ascii="Times New Roman" w:hAnsi="Times New Roman" w:cs="Times New Roman"/>
          <w:b/>
          <w:bCs/>
        </w:rPr>
        <w:t xml:space="preserve">Project 101129820 </w:t>
      </w:r>
      <w:r w:rsidRPr="0034744C">
        <w:rPr>
          <w:rFonts w:ascii="Times New Roman" w:hAnsi="Times New Roman" w:cs="Times New Roman"/>
          <w:b/>
          <w:bCs/>
          <w:lang w:val="en-US"/>
        </w:rPr>
        <w:t>Cluster for innovative energy (</w:t>
      </w:r>
      <w:hyperlink r:id="rId6" w:history="1">
        <w:r w:rsidRPr="0034744C">
          <w:rPr>
            <w:rStyle w:val="Hipercze"/>
            <w:rFonts w:ascii="Times New Roman" w:hAnsi="Times New Roman" w:cs="Times New Roman"/>
            <w:color w:val="auto"/>
            <w:lang w:val="en-US"/>
          </w:rPr>
          <w:t>CLUSTER-INN</w:t>
        </w:r>
      </w:hyperlink>
      <w:r w:rsidRPr="0034744C">
        <w:rPr>
          <w:rFonts w:ascii="Times New Roman" w:hAnsi="Times New Roman" w:cs="Times New Roman"/>
          <w:lang w:val="en-US"/>
        </w:rPr>
        <w:t xml:space="preserve">), </w:t>
      </w:r>
      <w:r w:rsidRPr="0034744C">
        <w:rPr>
          <w:rFonts w:ascii="Times New Roman" w:hAnsi="Times New Roman" w:cs="Times New Roman"/>
        </w:rPr>
        <w:t>the program "HORIZON-MSCA-2022-SE-01"</w:t>
      </w:r>
    </w:p>
    <w:p w14:paraId="698BE2E3" w14:textId="77777777" w:rsidR="00217DC5" w:rsidRPr="0034744C" w:rsidRDefault="00A603B0" w:rsidP="0034744C">
      <w:pPr>
        <w:jc w:val="both"/>
        <w:rPr>
          <w:rFonts w:ascii="Times New Roman" w:hAnsi="Times New Roman" w:cs="Times New Roman"/>
        </w:rPr>
      </w:pPr>
      <w:hyperlink r:id="rId7" w:history="1">
        <w:r w:rsidRPr="0034744C">
          <w:rPr>
            <w:rStyle w:val="Hipercze"/>
            <w:rFonts w:ascii="Times New Roman" w:hAnsi="Times New Roman" w:cs="Times New Roman"/>
          </w:rPr>
          <w:t>https://ec.europa.eu/info/funding-tenders/opportunities/portal/screen/opportunities/projects-details/43108390/101129820/HORIZON</w:t>
        </w:r>
      </w:hyperlink>
      <w:r w:rsidRPr="0034744C">
        <w:rPr>
          <w:rFonts w:ascii="Times New Roman" w:hAnsi="Times New Roman" w:cs="Times New Roman"/>
        </w:rPr>
        <w:t xml:space="preserve"> </w:t>
      </w:r>
    </w:p>
    <w:p w14:paraId="368C0EA2" w14:textId="77777777" w:rsidR="00BC7DFC" w:rsidRPr="0034744C" w:rsidRDefault="00A603B0" w:rsidP="0034744C">
      <w:pPr>
        <w:jc w:val="both"/>
        <w:rPr>
          <w:rFonts w:ascii="Times New Roman" w:hAnsi="Times New Roman" w:cs="Times New Roman"/>
        </w:rPr>
      </w:pPr>
      <w:r w:rsidRPr="0034744C">
        <w:rPr>
          <w:rFonts w:ascii="Times New Roman" w:hAnsi="Times New Roman" w:cs="Times New Roman"/>
          <w:noProof/>
          <w:color w:val="000000" w:themeColor="text1"/>
        </w:rPr>
        <w:drawing>
          <wp:anchor distT="0" distB="0" distL="114300" distR="114300" simplePos="0" relativeHeight="251659264" behindDoc="0" locked="0" layoutInCell="1" allowOverlap="1" wp14:anchorId="74863F57" wp14:editId="5D38F233">
            <wp:simplePos x="0" y="0"/>
            <wp:positionH relativeFrom="margin">
              <wp:posOffset>0</wp:posOffset>
            </wp:positionH>
            <wp:positionV relativeFrom="paragraph">
              <wp:posOffset>172720</wp:posOffset>
            </wp:positionV>
            <wp:extent cx="1280347" cy="936000"/>
            <wp:effectExtent l="0" t="0" r="0" b="0"/>
            <wp:wrapTopAndBottom/>
            <wp:docPr id="1026" name="Picture 2" descr="Cerca nella barra laterale">
              <a:extLst xmlns:a="http://schemas.openxmlformats.org/drawingml/2006/main">
                <a:ext uri="{FF2B5EF4-FFF2-40B4-BE49-F238E27FC236}">
                  <a16:creationId xmlns:a16="http://schemas.microsoft.com/office/drawing/2014/main" id="{8582D086-32E5-AEC4-A061-F1E10285EA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erca nella barra laterale">
                      <a:extLst>
                        <a:ext uri="{FF2B5EF4-FFF2-40B4-BE49-F238E27FC236}">
                          <a16:creationId xmlns:a16="http://schemas.microsoft.com/office/drawing/2014/main" id="{8582D086-32E5-AEC4-A061-F1E10285EAA6}"/>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80347" cy="936000"/>
                    </a:xfrm>
                    <a:prstGeom prst="rect">
                      <a:avLst/>
                    </a:prstGeom>
                    <a:noFill/>
                  </pic:spPr>
                </pic:pic>
              </a:graphicData>
            </a:graphic>
            <wp14:sizeRelH relativeFrom="margin">
              <wp14:pctWidth>0</wp14:pctWidth>
            </wp14:sizeRelH>
            <wp14:sizeRelV relativeFrom="margin">
              <wp14:pctHeight>0</wp14:pctHeight>
            </wp14:sizeRelV>
          </wp:anchor>
        </w:drawing>
      </w:r>
    </w:p>
    <w:p w14:paraId="361A3378" w14:textId="77777777" w:rsidR="00137F65" w:rsidRPr="0034744C" w:rsidRDefault="00A603B0" w:rsidP="0034744C">
      <w:pPr>
        <w:jc w:val="both"/>
        <w:rPr>
          <w:rFonts w:ascii="Times New Roman" w:hAnsi="Times New Roman" w:cs="Times New Roman"/>
          <w:lang w:val="en-US"/>
        </w:rPr>
      </w:pPr>
      <w:r w:rsidRPr="0034744C">
        <w:rPr>
          <w:rFonts w:ascii="Times New Roman" w:hAnsi="Times New Roman" w:cs="Times New Roman"/>
          <w:lang w:val="en-US"/>
        </w:rPr>
        <w:t>Coordinator: Vilnius Gediminas Technical University</w:t>
      </w:r>
      <w:r w:rsidR="00640879" w:rsidRPr="0034744C">
        <w:rPr>
          <w:rFonts w:ascii="Times New Roman" w:hAnsi="Times New Roman" w:cs="Times New Roman"/>
          <w:lang w:val="en-US"/>
        </w:rPr>
        <w:t xml:space="preserve">, Prof. Manuela Tvaronavičienė </w:t>
      </w:r>
    </w:p>
    <w:p w14:paraId="26355B89" w14:textId="77777777" w:rsidR="00137F65" w:rsidRPr="0034744C" w:rsidRDefault="00137F65" w:rsidP="0034744C">
      <w:pPr>
        <w:jc w:val="both"/>
        <w:rPr>
          <w:rFonts w:ascii="Times New Roman" w:hAnsi="Times New Roman" w:cs="Times New Roman"/>
        </w:rPr>
      </w:pPr>
    </w:p>
    <w:p w14:paraId="6805618C" w14:textId="77777777" w:rsidR="00137F65" w:rsidRPr="0034744C" w:rsidRDefault="00A603B0" w:rsidP="0034744C">
      <w:pPr>
        <w:jc w:val="center"/>
        <w:rPr>
          <w:rFonts w:ascii="Times New Roman" w:hAnsi="Times New Roman" w:cs="Times New Roman"/>
        </w:rPr>
      </w:pPr>
      <w:r w:rsidRPr="0034744C">
        <w:rPr>
          <w:rFonts w:ascii="Times New Roman" w:hAnsi="Times New Roman" w:cs="Times New Roman"/>
          <w:noProof/>
        </w:rPr>
        <w:drawing>
          <wp:inline distT="0" distB="0" distL="0" distR="0" wp14:anchorId="6CB089A2" wp14:editId="314B6575">
            <wp:extent cx="808051" cy="760519"/>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27314" cy="778649"/>
                    </a:xfrm>
                    <a:prstGeom prst="rect">
                      <a:avLst/>
                    </a:prstGeom>
                    <a:noFill/>
                    <a:ln>
                      <a:noFill/>
                    </a:ln>
                  </pic:spPr>
                </pic:pic>
              </a:graphicData>
            </a:graphic>
          </wp:inline>
        </w:drawing>
      </w:r>
    </w:p>
    <w:p w14:paraId="317C1C57" w14:textId="77777777" w:rsidR="00217DC5" w:rsidRPr="0034744C" w:rsidRDefault="00217DC5" w:rsidP="0034744C">
      <w:pPr>
        <w:jc w:val="both"/>
        <w:rPr>
          <w:rFonts w:ascii="Times New Roman" w:hAnsi="Times New Roman" w:cs="Times New Roman"/>
        </w:rPr>
      </w:pPr>
    </w:p>
    <w:p w14:paraId="0157FF57" w14:textId="77777777" w:rsidR="00D90FB8" w:rsidRPr="0034744C" w:rsidRDefault="00D90FB8" w:rsidP="0034744C">
      <w:pPr>
        <w:jc w:val="both"/>
        <w:rPr>
          <w:rFonts w:ascii="Times New Roman" w:hAnsi="Times New Roman" w:cs="Times New Roman"/>
        </w:rPr>
      </w:pPr>
    </w:p>
    <w:p w14:paraId="27EB55E5" w14:textId="77777777" w:rsidR="00720400" w:rsidRPr="0034744C" w:rsidRDefault="00A603B0" w:rsidP="0034744C">
      <w:pPr>
        <w:numPr>
          <w:ilvl w:val="0"/>
          <w:numId w:val="1"/>
        </w:numPr>
        <w:jc w:val="both"/>
        <w:rPr>
          <w:rFonts w:ascii="Times New Roman" w:eastAsia="Times New Roman" w:hAnsi="Times New Roman" w:cs="Times New Roman"/>
          <w:lang w:val="en-IE"/>
        </w:rPr>
      </w:pPr>
      <w:r w:rsidRPr="0034744C">
        <w:rPr>
          <w:rFonts w:ascii="Times New Roman" w:eastAsia="Times New Roman" w:hAnsi="Times New Roman" w:cs="Times New Roman"/>
          <w:b/>
          <w:bCs/>
          <w:lang w:val="en-GB"/>
        </w:rPr>
        <w:t xml:space="preserve">A short testimonial </w:t>
      </w:r>
    </w:p>
    <w:p w14:paraId="0A4AE8E5" w14:textId="77777777" w:rsidR="00720400" w:rsidRPr="0034744C" w:rsidRDefault="00A603B0" w:rsidP="0034744C">
      <w:pPr>
        <w:jc w:val="both"/>
        <w:rPr>
          <w:rFonts w:ascii="Times New Roman" w:hAnsi="Times New Roman" w:cs="Times New Roman"/>
          <w:lang w:val="en-US"/>
        </w:rPr>
      </w:pPr>
      <w:r w:rsidRPr="0034744C">
        <w:rPr>
          <w:rFonts w:ascii="Times New Roman" w:hAnsi="Times New Roman" w:cs="Times New Roman"/>
          <w:lang w:val="en-US"/>
        </w:rPr>
        <w:t xml:space="preserve">Energy generation and use obtained new urgency when Russia invaded Ukraine. European and other countries encountered harsh realities when problems related to energy availability and affordability had to be tackled. We </w:t>
      </w:r>
      <w:r w:rsidR="00145AB3" w:rsidRPr="0034744C">
        <w:rPr>
          <w:rFonts w:ascii="Times New Roman" w:hAnsi="Times New Roman" w:cs="Times New Roman"/>
          <w:lang w:val="en-US"/>
        </w:rPr>
        <w:t xml:space="preserve">build a cluster, which is </w:t>
      </w:r>
      <w:r w:rsidR="00E14C50">
        <w:rPr>
          <w:rFonts w:ascii="Times New Roman" w:hAnsi="Times New Roman" w:cs="Times New Roman"/>
          <w:lang w:val="en-US"/>
        </w:rPr>
        <w:t xml:space="preserve">a </w:t>
      </w:r>
      <w:r w:rsidR="00145AB3" w:rsidRPr="0034744C">
        <w:rPr>
          <w:rFonts w:ascii="Times New Roman" w:hAnsi="Times New Roman" w:cs="Times New Roman"/>
          <w:lang w:val="en-US"/>
        </w:rPr>
        <w:t xml:space="preserve">network of scientists in engineering, physics, economics and sociology, to find ways to become more resilient to external </w:t>
      </w:r>
      <w:r w:rsidR="001E4EC7" w:rsidRPr="0034744C">
        <w:rPr>
          <w:rFonts w:ascii="Times New Roman" w:hAnsi="Times New Roman" w:cs="Times New Roman"/>
          <w:lang w:val="en-US"/>
        </w:rPr>
        <w:t>shocks</w:t>
      </w:r>
      <w:r w:rsidR="00145AB3" w:rsidRPr="0034744C">
        <w:rPr>
          <w:rFonts w:ascii="Times New Roman" w:hAnsi="Times New Roman" w:cs="Times New Roman"/>
          <w:lang w:val="en-US"/>
        </w:rPr>
        <w:t xml:space="preserve"> caused by energy </w:t>
      </w:r>
      <w:r w:rsidR="001E4EC7" w:rsidRPr="0034744C">
        <w:rPr>
          <w:rFonts w:ascii="Times New Roman" w:hAnsi="Times New Roman" w:cs="Times New Roman"/>
          <w:lang w:val="en-US"/>
        </w:rPr>
        <w:t>shortage</w:t>
      </w:r>
      <w:r w:rsidR="00145AB3" w:rsidRPr="0034744C">
        <w:rPr>
          <w:rFonts w:ascii="Times New Roman" w:hAnsi="Times New Roman" w:cs="Times New Roman"/>
          <w:lang w:val="en-US"/>
        </w:rPr>
        <w:t xml:space="preserve">, relying on energy from renewable sources. We </w:t>
      </w:r>
      <w:r w:rsidRPr="0034744C">
        <w:rPr>
          <w:rFonts w:ascii="Times New Roman" w:hAnsi="Times New Roman" w:cs="Times New Roman"/>
          <w:lang w:val="en-US"/>
        </w:rPr>
        <w:t xml:space="preserve">introduce to citizens solutions, which scientists and </w:t>
      </w:r>
      <w:r w:rsidR="001E4EC7" w:rsidRPr="0034744C">
        <w:rPr>
          <w:rFonts w:ascii="Times New Roman" w:hAnsi="Times New Roman" w:cs="Times New Roman"/>
          <w:lang w:val="en-US"/>
        </w:rPr>
        <w:t>practitioners</w:t>
      </w:r>
      <w:r w:rsidRPr="0034744C">
        <w:rPr>
          <w:rFonts w:ascii="Times New Roman" w:hAnsi="Times New Roman" w:cs="Times New Roman"/>
          <w:lang w:val="en-US"/>
        </w:rPr>
        <w:t xml:space="preserve"> generate together: how to choose a producer of solar </w:t>
      </w:r>
      <w:r w:rsidR="001E4EC7" w:rsidRPr="0034744C">
        <w:rPr>
          <w:rFonts w:ascii="Times New Roman" w:hAnsi="Times New Roman" w:cs="Times New Roman"/>
          <w:lang w:val="en-US"/>
        </w:rPr>
        <w:t>panels</w:t>
      </w:r>
      <w:r w:rsidRPr="0034744C">
        <w:rPr>
          <w:rFonts w:ascii="Times New Roman" w:hAnsi="Times New Roman" w:cs="Times New Roman"/>
          <w:lang w:val="en-US"/>
        </w:rPr>
        <w:t xml:space="preserve">, request installing it at specific angle depending on solar </w:t>
      </w:r>
      <w:r w:rsidR="001E4EC7" w:rsidRPr="0034744C">
        <w:rPr>
          <w:rFonts w:ascii="Times New Roman" w:hAnsi="Times New Roman" w:cs="Times New Roman"/>
          <w:lang w:val="en-US"/>
        </w:rPr>
        <w:t>panel</w:t>
      </w:r>
      <w:r w:rsidRPr="0034744C">
        <w:rPr>
          <w:rFonts w:ascii="Times New Roman" w:hAnsi="Times New Roman" w:cs="Times New Roman"/>
          <w:lang w:val="en-US"/>
        </w:rPr>
        <w:t xml:space="preserve"> </w:t>
      </w:r>
      <w:r w:rsidR="001E4EC7" w:rsidRPr="0034744C">
        <w:rPr>
          <w:rFonts w:ascii="Times New Roman" w:hAnsi="Times New Roman" w:cs="Times New Roman"/>
          <w:lang w:val="en-US"/>
        </w:rPr>
        <w:t>characteristic</w:t>
      </w:r>
      <w:r w:rsidRPr="0034744C">
        <w:rPr>
          <w:rFonts w:ascii="Times New Roman" w:hAnsi="Times New Roman" w:cs="Times New Roman"/>
          <w:lang w:val="en-US"/>
        </w:rPr>
        <w:t>, and geographical region, where it is located</w:t>
      </w:r>
      <w:r w:rsidR="001E4EC7" w:rsidRPr="0034744C">
        <w:rPr>
          <w:rFonts w:ascii="Times New Roman" w:hAnsi="Times New Roman" w:cs="Times New Roman"/>
          <w:lang w:val="en-US"/>
        </w:rPr>
        <w:t>,</w:t>
      </w:r>
      <w:r w:rsidRPr="0034744C">
        <w:rPr>
          <w:rFonts w:ascii="Times New Roman" w:hAnsi="Times New Roman" w:cs="Times New Roman"/>
          <w:lang w:val="en-US"/>
        </w:rPr>
        <w:t xml:space="preserve"> to have maximal </w:t>
      </w:r>
      <w:r w:rsidR="001E4EC7" w:rsidRPr="0034744C">
        <w:rPr>
          <w:rFonts w:ascii="Times New Roman" w:hAnsi="Times New Roman" w:cs="Times New Roman"/>
          <w:lang w:val="en-US"/>
        </w:rPr>
        <w:t>efficiency</w:t>
      </w:r>
      <w:r w:rsidRPr="0034744C">
        <w:rPr>
          <w:rFonts w:ascii="Times New Roman" w:hAnsi="Times New Roman" w:cs="Times New Roman"/>
          <w:lang w:val="en-US"/>
        </w:rPr>
        <w:t xml:space="preserve">, to develop culture of smart use of energy to enhance its stewardship, to cooperate with </w:t>
      </w:r>
      <w:r w:rsidR="001E4EC7" w:rsidRPr="0034744C">
        <w:rPr>
          <w:rFonts w:ascii="Times New Roman" w:hAnsi="Times New Roman" w:cs="Times New Roman"/>
          <w:lang w:val="en-US"/>
        </w:rPr>
        <w:t xml:space="preserve">already </w:t>
      </w:r>
      <w:r w:rsidRPr="0034744C">
        <w:rPr>
          <w:rFonts w:ascii="Times New Roman" w:hAnsi="Times New Roman" w:cs="Times New Roman"/>
          <w:lang w:val="en-US"/>
        </w:rPr>
        <w:t>establish</w:t>
      </w:r>
      <w:r w:rsidR="001E4EC7" w:rsidRPr="0034744C">
        <w:rPr>
          <w:rFonts w:ascii="Times New Roman" w:hAnsi="Times New Roman" w:cs="Times New Roman"/>
          <w:lang w:val="en-US"/>
        </w:rPr>
        <w:t>ed</w:t>
      </w:r>
      <w:r w:rsidRPr="0034744C">
        <w:rPr>
          <w:rFonts w:ascii="Times New Roman" w:hAnsi="Times New Roman" w:cs="Times New Roman"/>
          <w:lang w:val="en-US"/>
        </w:rPr>
        <w:t xml:space="preserve"> </w:t>
      </w:r>
      <w:r w:rsidR="001E4EC7" w:rsidRPr="0034744C">
        <w:rPr>
          <w:rFonts w:ascii="Times New Roman" w:hAnsi="Times New Roman" w:cs="Times New Roman"/>
          <w:lang w:val="en-US"/>
        </w:rPr>
        <w:t xml:space="preserve">networks </w:t>
      </w:r>
      <w:r w:rsidRPr="0034744C">
        <w:rPr>
          <w:rFonts w:ascii="Times New Roman" w:hAnsi="Times New Roman" w:cs="Times New Roman"/>
          <w:lang w:val="en-US"/>
        </w:rPr>
        <w:t xml:space="preserve">to be updated on technological solutions, offer new needs, which could shape direction of research based on up to date demand. </w:t>
      </w:r>
      <w:r w:rsidR="00145AB3" w:rsidRPr="0034744C">
        <w:rPr>
          <w:rFonts w:ascii="Times New Roman" w:hAnsi="Times New Roman" w:cs="Times New Roman"/>
          <w:lang w:val="en-US"/>
        </w:rPr>
        <w:t>Networking among scientists, manufacturers, and the public allows us to identify economic policy needs and advise policymakers together.</w:t>
      </w:r>
    </w:p>
    <w:p w14:paraId="76D548BB" w14:textId="77777777" w:rsidR="00145AB3" w:rsidRPr="0034744C" w:rsidRDefault="00145AB3" w:rsidP="0034744C">
      <w:pPr>
        <w:jc w:val="both"/>
        <w:rPr>
          <w:rFonts w:ascii="Times New Roman" w:hAnsi="Times New Roman" w:cs="Times New Roman"/>
          <w:lang w:val="en-US"/>
        </w:rPr>
      </w:pPr>
    </w:p>
    <w:p w14:paraId="6F542494" w14:textId="77777777" w:rsidR="00145AB3" w:rsidRPr="0034744C" w:rsidRDefault="00A603B0" w:rsidP="0034744C">
      <w:pPr>
        <w:numPr>
          <w:ilvl w:val="0"/>
          <w:numId w:val="2"/>
        </w:numPr>
        <w:jc w:val="both"/>
        <w:rPr>
          <w:rFonts w:ascii="Times New Roman" w:eastAsia="Times New Roman" w:hAnsi="Times New Roman" w:cs="Times New Roman"/>
          <w:lang w:val="en-US"/>
        </w:rPr>
      </w:pPr>
      <w:r w:rsidRPr="0034744C">
        <w:rPr>
          <w:rFonts w:ascii="Times New Roman" w:eastAsia="Times New Roman" w:hAnsi="Times New Roman" w:cs="Times New Roman"/>
          <w:b/>
          <w:bCs/>
          <w:lang w:val="en-US"/>
        </w:rPr>
        <w:t>One short quote</w:t>
      </w:r>
      <w:r w:rsidRPr="0034744C">
        <w:rPr>
          <w:rFonts w:ascii="Times New Roman" w:eastAsia="Times New Roman" w:hAnsi="Times New Roman" w:cs="Times New Roman"/>
          <w:lang w:val="en-US"/>
        </w:rPr>
        <w:t> </w:t>
      </w:r>
    </w:p>
    <w:p w14:paraId="0A0C46EB" w14:textId="77777777" w:rsidR="00647FAD" w:rsidRPr="0034744C" w:rsidRDefault="00A603B0" w:rsidP="0034744C">
      <w:pPr>
        <w:jc w:val="both"/>
        <w:rPr>
          <w:rFonts w:ascii="Times New Roman" w:hAnsi="Times New Roman" w:cs="Times New Roman"/>
          <w:lang w:val="en-US"/>
        </w:rPr>
      </w:pPr>
      <w:r w:rsidRPr="0034744C">
        <w:rPr>
          <w:rFonts w:ascii="Times New Roman" w:hAnsi="Times New Roman" w:cs="Times New Roman"/>
          <w:lang w:val="en-US"/>
        </w:rPr>
        <w:t xml:space="preserve">The interaction between society and scientists working on new technologies for solar energy </w:t>
      </w:r>
      <w:r w:rsidR="001E4EC7" w:rsidRPr="0034744C">
        <w:rPr>
          <w:rFonts w:ascii="Times New Roman" w:hAnsi="Times New Roman" w:cs="Times New Roman"/>
          <w:lang w:val="en-US"/>
        </w:rPr>
        <w:t>exploitation</w:t>
      </w:r>
      <w:r w:rsidRPr="0034744C">
        <w:rPr>
          <w:rFonts w:ascii="Times New Roman" w:hAnsi="Times New Roman" w:cs="Times New Roman"/>
          <w:lang w:val="en-US"/>
        </w:rPr>
        <w:t xml:space="preserve">, measuring economic feasibility, understanding manufacturers' interests, and studying end consumers' behavioural patterns enables the creation of </w:t>
      </w:r>
      <w:r w:rsidR="001E4EC7" w:rsidRPr="0034744C">
        <w:rPr>
          <w:rFonts w:ascii="Times New Roman" w:hAnsi="Times New Roman" w:cs="Times New Roman"/>
          <w:lang w:val="en-US"/>
        </w:rPr>
        <w:t>a network</w:t>
      </w:r>
      <w:r w:rsidRPr="0034744C">
        <w:rPr>
          <w:rFonts w:ascii="Times New Roman" w:hAnsi="Times New Roman" w:cs="Times New Roman"/>
          <w:lang w:val="en-US"/>
        </w:rPr>
        <w:t xml:space="preserve"> fo</w:t>
      </w:r>
      <w:r w:rsidR="001E4EC7" w:rsidRPr="0034744C">
        <w:rPr>
          <w:rFonts w:ascii="Times New Roman" w:hAnsi="Times New Roman" w:cs="Times New Roman"/>
          <w:lang w:val="en-US"/>
        </w:rPr>
        <w:t>r</w:t>
      </w:r>
      <w:r w:rsidRPr="0034744C">
        <w:rPr>
          <w:rFonts w:ascii="Times New Roman" w:hAnsi="Times New Roman" w:cs="Times New Roman"/>
          <w:lang w:val="en-US"/>
        </w:rPr>
        <w:t xml:space="preserve"> knowledge sharing</w:t>
      </w:r>
      <w:r w:rsidR="001E4EC7" w:rsidRPr="0034744C">
        <w:rPr>
          <w:rFonts w:ascii="Times New Roman" w:hAnsi="Times New Roman" w:cs="Times New Roman"/>
          <w:lang w:val="en-US"/>
        </w:rPr>
        <w:t>,</w:t>
      </w:r>
      <w:r w:rsidRPr="0034744C">
        <w:rPr>
          <w:rFonts w:ascii="Times New Roman" w:hAnsi="Times New Roman" w:cs="Times New Roman"/>
          <w:lang w:val="en-US"/>
        </w:rPr>
        <w:t xml:space="preserve"> making societies more resilient</w:t>
      </w:r>
      <w:r w:rsidR="001E4EC7" w:rsidRPr="0034744C">
        <w:rPr>
          <w:rFonts w:ascii="Times New Roman" w:hAnsi="Times New Roman" w:cs="Times New Roman"/>
          <w:lang w:val="en-US"/>
        </w:rPr>
        <w:t xml:space="preserve"> to potential energy shocks.  </w:t>
      </w:r>
    </w:p>
    <w:p w14:paraId="1409504F" w14:textId="47907A71" w:rsidR="00720400" w:rsidRPr="00E92360" w:rsidRDefault="00720400" w:rsidP="00720400">
      <w:pPr>
        <w:rPr>
          <w:rFonts w:eastAsia="Times New Roman"/>
          <w:lang w:val="en-US"/>
        </w:rPr>
      </w:pPr>
    </w:p>
    <w:p w14:paraId="0E46D122" w14:textId="2D5F42C8" w:rsidR="001937EB" w:rsidRPr="001937EB" w:rsidRDefault="00E92360" w:rsidP="00720400">
      <w:pPr>
        <w:rPr>
          <w:rFonts w:ascii="Times New Roman" w:hAnsi="Times New Roman" w:cs="Times New Roman"/>
          <w:lang w:val="en-US"/>
        </w:rPr>
      </w:pPr>
      <w:r w:rsidRPr="001937EB">
        <w:rPr>
          <w:rFonts w:ascii="Times New Roman" w:eastAsia="Times New Roman" w:hAnsi="Times New Roman" w:cs="Times New Roman"/>
          <w:b/>
          <w:bCs/>
          <w:lang w:val="en-US"/>
        </w:rPr>
        <w:t>Acknowledgement</w:t>
      </w:r>
      <w:r w:rsidRPr="001937EB">
        <w:rPr>
          <w:rFonts w:ascii="Times New Roman" w:eastAsia="Times New Roman" w:hAnsi="Times New Roman" w:cs="Times New Roman"/>
          <w:lang w:val="en-US"/>
        </w:rPr>
        <w:t xml:space="preserve">s: </w:t>
      </w:r>
      <w:r w:rsidRPr="001937EB">
        <w:rPr>
          <w:rFonts w:ascii="Times New Roman" w:hAnsi="Times New Roman" w:cs="Times New Roman"/>
          <w:lang w:val="en-US"/>
        </w:rPr>
        <w:t>all our consortium want</w:t>
      </w:r>
      <w:r w:rsidR="00A603B0">
        <w:rPr>
          <w:rFonts w:ascii="Times New Roman" w:hAnsi="Times New Roman" w:cs="Times New Roman"/>
          <w:lang w:val="en-US"/>
        </w:rPr>
        <w:t>s</w:t>
      </w:r>
      <w:r w:rsidRPr="001937EB">
        <w:rPr>
          <w:rFonts w:ascii="Times New Roman" w:hAnsi="Times New Roman" w:cs="Times New Roman"/>
          <w:lang w:val="en-US"/>
        </w:rPr>
        <w:t xml:space="preserve"> to express the greatest gratitude to Project Officer </w:t>
      </w:r>
    </w:p>
    <w:p w14:paraId="0CB61978" w14:textId="2339B652" w:rsidR="00E92360" w:rsidRPr="001937EB" w:rsidRDefault="00E92360" w:rsidP="00720400">
      <w:pPr>
        <w:rPr>
          <w:rFonts w:ascii="Times New Roman" w:eastAsia="Times New Roman" w:hAnsi="Times New Roman" w:cs="Times New Roman"/>
          <w:lang w:val="en-US"/>
        </w:rPr>
      </w:pPr>
      <w:r w:rsidRPr="001937EB">
        <w:rPr>
          <w:rFonts w:ascii="Times New Roman" w:hAnsi="Times New Roman" w:cs="Times New Roman"/>
          <w:lang w:val="en-US"/>
        </w:rPr>
        <w:t>Dr. Desislava Kolarova, who spend</w:t>
      </w:r>
      <w:r w:rsidR="001937EB">
        <w:rPr>
          <w:rFonts w:ascii="Times New Roman" w:hAnsi="Times New Roman" w:cs="Times New Roman"/>
          <w:lang w:val="en-US"/>
        </w:rPr>
        <w:t>s</w:t>
      </w:r>
      <w:r w:rsidRPr="001937EB">
        <w:rPr>
          <w:rFonts w:ascii="Times New Roman" w:hAnsi="Times New Roman" w:cs="Times New Roman"/>
          <w:lang w:val="en-US"/>
        </w:rPr>
        <w:t xml:space="preserve"> a lot of time and efforts guiding us</w:t>
      </w:r>
      <w:r w:rsidR="001937EB">
        <w:rPr>
          <w:rFonts w:ascii="Times New Roman" w:hAnsi="Times New Roman" w:cs="Times New Roman"/>
          <w:lang w:val="en-US"/>
        </w:rPr>
        <w:t xml:space="preserve"> and facilitating our valuable journey. </w:t>
      </w:r>
    </w:p>
    <w:p w14:paraId="445A9D3F" w14:textId="77777777" w:rsidR="00211585" w:rsidRDefault="00A603B0" w:rsidP="00AC6B66">
      <w:pPr>
        <w:pStyle w:val="NormalnyWeb"/>
      </w:pPr>
      <w:r>
        <w:rPr>
          <w:noProof/>
        </w:rPr>
        <w:lastRenderedPageBreak/>
        <mc:AlternateContent>
          <mc:Choice Requires="wps">
            <w:drawing>
              <wp:inline distT="0" distB="0" distL="0" distR="0" wp14:anchorId="5FA58C48" wp14:editId="6D038F34">
                <wp:extent cx="304800" cy="304800"/>
                <wp:effectExtent l="0" t="0" r="0" b="0"/>
                <wp:docPr id="4" name="Rectangl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id="Rectangle 4" o:spid="_x0000_i1025" alt="Image preview" style="width:24pt;height:24pt;mso-left-percent:-10001;mso-position-horizontal-relative:char;mso-position-vertical-relative:line;mso-top-percent:-10001;mso-wrap-style:square;visibility:visible;v-text-anchor:top" filled="f" stroked="f">
                <o:lock v:ext="edit" aspectratio="t"/>
                <w10:anchorlock/>
              </v:rect>
            </w:pict>
          </mc:Fallback>
        </mc:AlternateContent>
      </w:r>
      <w:r w:rsidRPr="00211585">
        <w:t xml:space="preserve"> </w:t>
      </w:r>
      <w:r>
        <w:rPr>
          <w:noProof/>
        </w:rPr>
        <w:drawing>
          <wp:inline distT="0" distB="0" distL="0" distR="0" wp14:anchorId="3C99B10E" wp14:editId="6F2A46F7">
            <wp:extent cx="2532132" cy="1899098"/>
            <wp:effectExtent l="0" t="7302"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rot="5400000">
                      <a:off x="0" y="0"/>
                      <a:ext cx="2571833" cy="1928874"/>
                    </a:xfrm>
                    <a:prstGeom prst="rect">
                      <a:avLst/>
                    </a:prstGeom>
                    <a:noFill/>
                    <a:ln>
                      <a:noFill/>
                    </a:ln>
                  </pic:spPr>
                </pic:pic>
              </a:graphicData>
            </a:graphic>
          </wp:inline>
        </w:drawing>
      </w:r>
    </w:p>
    <w:p w14:paraId="634F5CB7" w14:textId="77777777" w:rsidR="00BE01BB" w:rsidRPr="0034744C" w:rsidRDefault="00A603B0" w:rsidP="00BE01BB">
      <w:pPr>
        <w:pStyle w:val="NormalnyWeb"/>
        <w:rPr>
          <w:sz w:val="20"/>
          <w:szCs w:val="20"/>
          <w:lang w:val="en-US"/>
        </w:rPr>
      </w:pPr>
      <w:r w:rsidRPr="0034744C">
        <w:rPr>
          <w:noProof/>
          <w:sz w:val="20"/>
          <w:szCs w:val="20"/>
        </w:rPr>
        <w:drawing>
          <wp:anchor distT="0" distB="0" distL="114300" distR="114300" simplePos="0" relativeHeight="251658240" behindDoc="0" locked="0" layoutInCell="1" allowOverlap="1" wp14:anchorId="43F16C9D" wp14:editId="1FE098AE">
            <wp:simplePos x="0" y="0"/>
            <wp:positionH relativeFrom="margin">
              <wp:align>left</wp:align>
            </wp:positionH>
            <wp:positionV relativeFrom="paragraph">
              <wp:posOffset>353060</wp:posOffset>
            </wp:positionV>
            <wp:extent cx="1905000" cy="2503805"/>
            <wp:effectExtent l="0" t="0" r="0" b="0"/>
            <wp:wrapTopAndBottom/>
            <wp:docPr id="18250636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63682" name=""/>
                    <pic:cNvPicPr/>
                  </pic:nvPicPr>
                  <pic:blipFill>
                    <a:blip r:embed="rId11"/>
                    <a:stretch>
                      <a:fillRect/>
                    </a:stretch>
                  </pic:blipFill>
                  <pic:spPr>
                    <a:xfrm>
                      <a:off x="0" y="0"/>
                      <a:ext cx="1905000" cy="2503805"/>
                    </a:xfrm>
                    <a:prstGeom prst="rect">
                      <a:avLst/>
                    </a:prstGeom>
                  </pic:spPr>
                </pic:pic>
              </a:graphicData>
            </a:graphic>
            <wp14:sizeRelH relativeFrom="margin">
              <wp14:pctWidth>0</wp14:pctWidth>
            </wp14:sizeRelH>
            <wp14:sizeRelV relativeFrom="margin">
              <wp14:pctHeight>0</wp14:pctHeight>
            </wp14:sizeRelV>
          </wp:anchor>
        </w:drawing>
      </w:r>
      <w:r w:rsidR="00211585" w:rsidRPr="0034744C">
        <w:rPr>
          <w:sz w:val="20"/>
          <w:szCs w:val="20"/>
          <w:lang w:val="en-US"/>
        </w:rPr>
        <w:t xml:space="preserve">Cluster-inn </w:t>
      </w:r>
      <w:r w:rsidR="000C68D1" w:rsidRPr="0034744C">
        <w:rPr>
          <w:sz w:val="20"/>
          <w:szCs w:val="20"/>
          <w:lang w:val="en-US"/>
        </w:rPr>
        <w:t>communication for stakeholders and the public</w:t>
      </w:r>
    </w:p>
    <w:p w14:paraId="76A4C8B8" w14:textId="77777777" w:rsidR="003E6B9B" w:rsidRPr="0034744C" w:rsidRDefault="00A603B0" w:rsidP="002E15CD">
      <w:pPr>
        <w:pStyle w:val="NormalnyWeb"/>
        <w:rPr>
          <w:noProof/>
          <w:sz w:val="20"/>
          <w:szCs w:val="20"/>
        </w:rPr>
      </w:pPr>
      <w:r w:rsidRPr="0034744C">
        <w:rPr>
          <w:noProof/>
          <w:sz w:val="20"/>
          <w:szCs w:val="20"/>
        </w:rPr>
        <w:t>Doctoral students in Poland</w:t>
      </w:r>
    </w:p>
    <w:p w14:paraId="2AB53ECB" w14:textId="77777777" w:rsidR="002E15CD" w:rsidRDefault="00A603B0" w:rsidP="002E15CD">
      <w:pPr>
        <w:pStyle w:val="NormalnyWeb"/>
        <w:rPr>
          <w:noProof/>
        </w:rPr>
      </w:pPr>
      <w:r>
        <w:rPr>
          <w:noProof/>
        </w:rPr>
        <w:drawing>
          <wp:inline distT="0" distB="0" distL="0" distR="0" wp14:anchorId="064E164B" wp14:editId="7CB9EEDE">
            <wp:extent cx="3330388" cy="249779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38032" cy="2503524"/>
                    </a:xfrm>
                    <a:prstGeom prst="rect">
                      <a:avLst/>
                    </a:prstGeom>
                    <a:noFill/>
                    <a:ln>
                      <a:noFill/>
                    </a:ln>
                  </pic:spPr>
                </pic:pic>
              </a:graphicData>
            </a:graphic>
          </wp:inline>
        </w:drawing>
      </w:r>
    </w:p>
    <w:p w14:paraId="0636C6A5" w14:textId="77777777" w:rsidR="002E15CD" w:rsidRPr="00FD443D" w:rsidRDefault="00A603B0" w:rsidP="002E15CD">
      <w:pPr>
        <w:rPr>
          <w:rFonts w:ascii="Times New Roman" w:hAnsi="Times New Roman" w:cs="Times New Roman"/>
          <w:sz w:val="20"/>
          <w:szCs w:val="20"/>
          <w:lang w:val="en-US" w:eastAsia="lt-LT"/>
        </w:rPr>
      </w:pPr>
      <w:r w:rsidRPr="00FD443D">
        <w:rPr>
          <w:rFonts w:ascii="Times New Roman" w:hAnsi="Times New Roman" w:cs="Times New Roman"/>
          <w:sz w:val="20"/>
          <w:szCs w:val="20"/>
          <w:lang w:val="en-US" w:eastAsia="lt-LT"/>
        </w:rPr>
        <w:t>D</w:t>
      </w:r>
      <w:r w:rsidR="001E7436" w:rsidRPr="00FD443D">
        <w:rPr>
          <w:rFonts w:ascii="Times New Roman" w:hAnsi="Times New Roman" w:cs="Times New Roman"/>
          <w:sz w:val="20"/>
          <w:szCs w:val="20"/>
          <w:lang w:val="en-US" w:eastAsia="lt-LT"/>
        </w:rPr>
        <w:t>oc</w:t>
      </w:r>
      <w:r w:rsidR="00056B2C" w:rsidRPr="00FD443D">
        <w:rPr>
          <w:rFonts w:ascii="Times New Roman" w:hAnsi="Times New Roman" w:cs="Times New Roman"/>
          <w:sz w:val="20"/>
          <w:szCs w:val="20"/>
          <w:lang w:val="en-US" w:eastAsia="lt-LT"/>
        </w:rPr>
        <w:t>t</w:t>
      </w:r>
      <w:r w:rsidR="001E7436" w:rsidRPr="00FD443D">
        <w:rPr>
          <w:rFonts w:ascii="Times New Roman" w:hAnsi="Times New Roman" w:cs="Times New Roman"/>
          <w:sz w:val="20"/>
          <w:szCs w:val="20"/>
          <w:lang w:val="en-US" w:eastAsia="lt-LT"/>
        </w:rPr>
        <w:t>oral students meet</w:t>
      </w:r>
      <w:r w:rsidRPr="00FD443D">
        <w:rPr>
          <w:rFonts w:ascii="Times New Roman" w:hAnsi="Times New Roman" w:cs="Times New Roman"/>
          <w:sz w:val="20"/>
          <w:szCs w:val="20"/>
          <w:lang w:val="en-US" w:eastAsia="lt-LT"/>
        </w:rPr>
        <w:t xml:space="preserve"> with the public in Vilnius</w:t>
      </w:r>
      <w:r w:rsidR="001E7436" w:rsidRPr="00FD443D">
        <w:rPr>
          <w:rFonts w:ascii="Times New Roman" w:hAnsi="Times New Roman" w:cs="Times New Roman"/>
          <w:sz w:val="20"/>
          <w:szCs w:val="20"/>
          <w:lang w:val="en-US" w:eastAsia="lt-LT"/>
        </w:rPr>
        <w:t xml:space="preserve"> </w:t>
      </w:r>
      <w:r w:rsidR="00461A4E" w:rsidRPr="00FD443D">
        <w:rPr>
          <w:rFonts w:ascii="Times New Roman" w:hAnsi="Times New Roman" w:cs="Times New Roman"/>
          <w:sz w:val="20"/>
          <w:szCs w:val="20"/>
          <w:lang w:val="en-US" w:eastAsia="lt-LT"/>
        </w:rPr>
        <w:t>Old Town</w:t>
      </w:r>
      <w:r w:rsidRPr="00FD443D">
        <w:rPr>
          <w:rFonts w:ascii="Times New Roman" w:hAnsi="Times New Roman" w:cs="Times New Roman"/>
          <w:sz w:val="20"/>
          <w:szCs w:val="20"/>
          <w:lang w:val="en-US" w:eastAsia="lt-LT"/>
        </w:rPr>
        <w:t xml:space="preserve">, Lithuania </w:t>
      </w:r>
    </w:p>
    <w:p w14:paraId="7E6F53B2" w14:textId="77777777" w:rsidR="006546F0" w:rsidRDefault="006546F0"/>
    <w:p w14:paraId="0FEAD6DE" w14:textId="77777777" w:rsidR="006546F0" w:rsidRDefault="006546F0"/>
    <w:p w14:paraId="3F41B839" w14:textId="77777777" w:rsidR="006546F0" w:rsidRDefault="00A603B0">
      <w:pPr>
        <w:rPr>
          <w:rFonts w:ascii="Times New Roman" w:hAnsi="Times New Roman" w:cs="Times New Roman"/>
          <w:noProof/>
        </w:rPr>
      </w:pPr>
      <w:r w:rsidRPr="00334FEA">
        <w:rPr>
          <w:rFonts w:ascii="Times New Roman" w:hAnsi="Times New Roman" w:cs="Times New Roman"/>
          <w:noProof/>
        </w:rPr>
        <w:drawing>
          <wp:inline distT="0" distB="0" distL="0" distR="0" wp14:anchorId="040DC0A0" wp14:editId="1EA364E9">
            <wp:extent cx="3713381" cy="2088777"/>
            <wp:effectExtent l="0" t="0" r="1905" b="6985"/>
            <wp:docPr id="383690062"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90062" name="Immagine 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2772" cy="2094060"/>
                    </a:xfrm>
                    <a:prstGeom prst="rect">
                      <a:avLst/>
                    </a:prstGeom>
                  </pic:spPr>
                </pic:pic>
              </a:graphicData>
            </a:graphic>
          </wp:inline>
        </w:drawing>
      </w:r>
    </w:p>
    <w:p w14:paraId="574537AD" w14:textId="77777777" w:rsidR="00E75A09" w:rsidRPr="00C16982" w:rsidRDefault="00E75A09" w:rsidP="00E75A09">
      <w:pPr>
        <w:rPr>
          <w:rFonts w:ascii="Times New Roman" w:hAnsi="Times New Roman" w:cs="Times New Roman"/>
          <w:lang w:val="en-US"/>
        </w:rPr>
      </w:pPr>
    </w:p>
    <w:p w14:paraId="1575C0F1" w14:textId="77777777" w:rsidR="00E75A09" w:rsidRPr="00FD443D" w:rsidRDefault="00A603B0" w:rsidP="00E75A09">
      <w:pPr>
        <w:rPr>
          <w:rFonts w:ascii="Times New Roman" w:hAnsi="Times New Roman" w:cs="Times New Roman"/>
          <w:sz w:val="20"/>
          <w:szCs w:val="20"/>
          <w:lang w:val="en-US"/>
        </w:rPr>
      </w:pPr>
      <w:r w:rsidRPr="00FD443D">
        <w:rPr>
          <w:rFonts w:ascii="Times New Roman" w:hAnsi="Times New Roman" w:cs="Times New Roman"/>
          <w:sz w:val="20"/>
          <w:szCs w:val="20"/>
          <w:lang w:val="en-US"/>
        </w:rPr>
        <w:t xml:space="preserve">Sharing ideas </w:t>
      </w:r>
      <w:r w:rsidR="005B3E87" w:rsidRPr="00FD443D">
        <w:rPr>
          <w:rFonts w:ascii="Times New Roman" w:hAnsi="Times New Roman" w:cs="Times New Roman"/>
          <w:sz w:val="20"/>
          <w:szCs w:val="20"/>
          <w:lang w:val="en-US"/>
        </w:rPr>
        <w:t xml:space="preserve">in a </w:t>
      </w:r>
      <w:r w:rsidRPr="00FD443D">
        <w:rPr>
          <w:rFonts w:ascii="Times New Roman" w:hAnsi="Times New Roman" w:cs="Times New Roman"/>
          <w:sz w:val="20"/>
          <w:szCs w:val="20"/>
          <w:lang w:val="en-US"/>
        </w:rPr>
        <w:t xml:space="preserve">meeting with </w:t>
      </w:r>
      <w:r w:rsidR="00C16982" w:rsidRPr="00FD443D">
        <w:rPr>
          <w:rFonts w:ascii="Times New Roman" w:hAnsi="Times New Roman" w:cs="Times New Roman"/>
          <w:sz w:val="20"/>
          <w:szCs w:val="20"/>
          <w:lang w:val="en-US"/>
        </w:rPr>
        <w:t>international</w:t>
      </w:r>
      <w:r w:rsidRPr="00FD443D">
        <w:rPr>
          <w:rFonts w:ascii="Times New Roman" w:hAnsi="Times New Roman" w:cs="Times New Roman"/>
          <w:sz w:val="20"/>
          <w:szCs w:val="20"/>
          <w:lang w:val="en-US"/>
        </w:rPr>
        <w:t xml:space="preserve"> students in Poland</w:t>
      </w:r>
    </w:p>
    <w:p w14:paraId="61778FE7" w14:textId="77777777" w:rsidR="00424886" w:rsidRDefault="00424886" w:rsidP="00E75A09"/>
    <w:p w14:paraId="42D86D28" w14:textId="77777777" w:rsidR="00424886" w:rsidRDefault="00424886" w:rsidP="00E75A09"/>
    <w:p w14:paraId="03E06204" w14:textId="77777777" w:rsidR="00424886" w:rsidRDefault="00A603B0" w:rsidP="00E75A09">
      <w:r w:rsidRPr="00334FEA">
        <w:rPr>
          <w:rFonts w:ascii="Times New Roman" w:hAnsi="Times New Roman" w:cs="Times New Roman"/>
          <w:b/>
          <w:bCs/>
          <w:i/>
          <w:iCs/>
          <w:noProof/>
        </w:rPr>
        <w:drawing>
          <wp:anchor distT="0" distB="0" distL="114300" distR="114300" simplePos="0" relativeHeight="251660288" behindDoc="0" locked="0" layoutInCell="1" allowOverlap="1" wp14:anchorId="7D630D9E" wp14:editId="5C0E5178">
            <wp:simplePos x="0" y="0"/>
            <wp:positionH relativeFrom="margin">
              <wp:align>left</wp:align>
            </wp:positionH>
            <wp:positionV relativeFrom="paragraph">
              <wp:posOffset>6350</wp:posOffset>
            </wp:positionV>
            <wp:extent cx="4939030" cy="2884170"/>
            <wp:effectExtent l="0" t="0" r="0" b="0"/>
            <wp:wrapSquare wrapText="bothSides"/>
            <wp:docPr id="1256322737"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22737" name="Immagine 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39030" cy="2884170"/>
                    </a:xfrm>
                    <a:prstGeom prst="rect">
                      <a:avLst/>
                    </a:prstGeom>
                  </pic:spPr>
                </pic:pic>
              </a:graphicData>
            </a:graphic>
            <wp14:sizeRelH relativeFrom="margin">
              <wp14:pctWidth>0</wp14:pctWidth>
            </wp14:sizeRelH>
            <wp14:sizeRelV relativeFrom="margin">
              <wp14:pctHeight>0</wp14:pctHeight>
            </wp14:sizeRelV>
          </wp:anchor>
        </w:drawing>
      </w:r>
    </w:p>
    <w:p w14:paraId="521CD5B2" w14:textId="77777777" w:rsidR="000B7ACD" w:rsidRPr="000B7ACD" w:rsidRDefault="000B7ACD" w:rsidP="000B7ACD"/>
    <w:p w14:paraId="373EE7E1" w14:textId="77777777" w:rsidR="000B7ACD" w:rsidRPr="000B7ACD" w:rsidRDefault="000B7ACD" w:rsidP="000B7ACD"/>
    <w:p w14:paraId="035270E4" w14:textId="77777777" w:rsidR="000B7ACD" w:rsidRPr="000B7ACD" w:rsidRDefault="000B7ACD" w:rsidP="000B7ACD"/>
    <w:p w14:paraId="0CC19F9E" w14:textId="77777777" w:rsidR="000B7ACD" w:rsidRPr="000B7ACD" w:rsidRDefault="000B7ACD" w:rsidP="000B7ACD"/>
    <w:p w14:paraId="7B151A22" w14:textId="77777777" w:rsidR="000B7ACD" w:rsidRPr="000B7ACD" w:rsidRDefault="000B7ACD" w:rsidP="000B7ACD"/>
    <w:p w14:paraId="739881DA" w14:textId="77777777" w:rsidR="000B7ACD" w:rsidRPr="000B7ACD" w:rsidRDefault="000B7ACD" w:rsidP="000B7ACD"/>
    <w:p w14:paraId="3CBA6E53" w14:textId="77777777" w:rsidR="000B7ACD" w:rsidRPr="000B7ACD" w:rsidRDefault="000B7ACD" w:rsidP="000B7ACD"/>
    <w:p w14:paraId="57272FCE" w14:textId="77777777" w:rsidR="000B7ACD" w:rsidRPr="000B7ACD" w:rsidRDefault="000B7ACD" w:rsidP="000B7ACD"/>
    <w:p w14:paraId="1561E0E2" w14:textId="77777777" w:rsidR="000B7ACD" w:rsidRPr="000B7ACD" w:rsidRDefault="000B7ACD" w:rsidP="000B7ACD"/>
    <w:p w14:paraId="66FCF8EB" w14:textId="77777777" w:rsidR="000B7ACD" w:rsidRDefault="000B7ACD" w:rsidP="000B7ACD"/>
    <w:p w14:paraId="11E63FC4" w14:textId="77777777" w:rsidR="000B7ACD" w:rsidRDefault="000B7ACD" w:rsidP="000B7ACD"/>
    <w:p w14:paraId="4929075D" w14:textId="77777777" w:rsidR="00EA7A00" w:rsidRDefault="00EA7A00" w:rsidP="000B7ACD">
      <w:pPr>
        <w:rPr>
          <w:lang w:val="en-GB"/>
        </w:rPr>
      </w:pPr>
    </w:p>
    <w:p w14:paraId="460C475D" w14:textId="77777777" w:rsidR="00EA7A00" w:rsidRDefault="00EA7A00" w:rsidP="000B7ACD">
      <w:pPr>
        <w:rPr>
          <w:lang w:val="en-GB"/>
        </w:rPr>
      </w:pPr>
    </w:p>
    <w:p w14:paraId="601A86B0" w14:textId="77777777" w:rsidR="000B7ACD" w:rsidRPr="00FD443D" w:rsidRDefault="00A603B0" w:rsidP="000B7ACD">
      <w:pPr>
        <w:rPr>
          <w:rFonts w:ascii="Times New Roman" w:hAnsi="Times New Roman" w:cs="Times New Roman"/>
          <w:sz w:val="20"/>
          <w:szCs w:val="20"/>
          <w:lang w:val="en-GB"/>
        </w:rPr>
      </w:pPr>
      <w:r w:rsidRPr="00FD443D">
        <w:rPr>
          <w:rFonts w:ascii="Times New Roman" w:hAnsi="Times New Roman" w:cs="Times New Roman"/>
          <w:sz w:val="20"/>
          <w:szCs w:val="20"/>
          <w:lang w:val="en-GB"/>
        </w:rPr>
        <w:t>Consortium meeting in Vilnius, Lithuania</w:t>
      </w:r>
    </w:p>
    <w:p w14:paraId="74ADE7D9" w14:textId="77777777" w:rsidR="000B7ACD" w:rsidRDefault="00A603B0" w:rsidP="000B7ACD">
      <w:r>
        <w:rPr>
          <w:rFonts w:ascii="Times New Roman" w:hAnsi="Times New Roman" w:cs="Times New Roman"/>
          <w:noProof/>
          <w:lang w:eastAsia="fr-FR"/>
        </w:rPr>
        <w:drawing>
          <wp:inline distT="0" distB="0" distL="0" distR="0" wp14:anchorId="2C58582A" wp14:editId="543B087E">
            <wp:extent cx="1614605" cy="2145687"/>
            <wp:effectExtent l="0" t="0" r="5080" b="698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4-06-04 à 11.45.36_a363eeb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34740" cy="2172445"/>
                    </a:xfrm>
                    <a:prstGeom prst="rect">
                      <a:avLst/>
                    </a:prstGeom>
                  </pic:spPr>
                </pic:pic>
              </a:graphicData>
            </a:graphic>
          </wp:inline>
        </w:drawing>
      </w:r>
      <w:r w:rsidR="008B3DDB">
        <w:rPr>
          <w:rFonts w:ascii="Times New Roman" w:hAnsi="Times New Roman" w:cs="Times New Roman"/>
          <w:noProof/>
          <w:lang w:eastAsia="fr-FR"/>
        </w:rPr>
        <w:drawing>
          <wp:inline distT="0" distB="0" distL="0" distR="0" wp14:anchorId="77C19D51" wp14:editId="59BD1A92">
            <wp:extent cx="1554915" cy="2066364"/>
            <wp:effectExtent l="0" t="0" r="762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06-04 à 11.45.35_f3d39eb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7381" cy="2096220"/>
                    </a:xfrm>
                    <a:prstGeom prst="rect">
                      <a:avLst/>
                    </a:prstGeom>
                  </pic:spPr>
                </pic:pic>
              </a:graphicData>
            </a:graphic>
          </wp:inline>
        </w:drawing>
      </w:r>
    </w:p>
    <w:p w14:paraId="4EA46ED6" w14:textId="77777777" w:rsidR="00372E14" w:rsidRPr="00FD443D" w:rsidRDefault="00A603B0" w:rsidP="000B7ACD">
      <w:pPr>
        <w:rPr>
          <w:rFonts w:ascii="Times New Roman" w:hAnsi="Times New Roman" w:cs="Times New Roman"/>
          <w:sz w:val="20"/>
          <w:szCs w:val="20"/>
          <w:lang w:val="en-US"/>
        </w:rPr>
      </w:pPr>
      <w:r w:rsidRPr="00FD443D">
        <w:rPr>
          <w:rFonts w:ascii="Times New Roman" w:hAnsi="Times New Roman" w:cs="Times New Roman"/>
          <w:sz w:val="20"/>
          <w:szCs w:val="20"/>
          <w:lang w:val="en-US"/>
        </w:rPr>
        <w:t>Energy technologies, Vilnius, Lithuania</w:t>
      </w:r>
    </w:p>
    <w:p w14:paraId="153CDD17" w14:textId="77777777" w:rsidR="007B2376" w:rsidRDefault="007B2376" w:rsidP="000B7ACD">
      <w:pPr>
        <w:rPr>
          <w:lang w:val="en-US"/>
        </w:rPr>
      </w:pPr>
    </w:p>
    <w:p w14:paraId="5AFA6A8F" w14:textId="77777777" w:rsidR="007B2376" w:rsidRDefault="00A603B0" w:rsidP="007B2376">
      <w:pPr>
        <w:pStyle w:val="NormalnyWeb"/>
      </w:pPr>
      <w:r>
        <w:rPr>
          <w:noProof/>
        </w:rPr>
        <w:lastRenderedPageBreak/>
        <w:drawing>
          <wp:inline distT="0" distB="0" distL="0" distR="0" wp14:anchorId="46B12D7A" wp14:editId="162A8461">
            <wp:extent cx="4362452" cy="3272063"/>
            <wp:effectExtent l="0" t="698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rot="5400000">
                      <a:off x="0" y="0"/>
                      <a:ext cx="4401077" cy="3301034"/>
                    </a:xfrm>
                    <a:prstGeom prst="rect">
                      <a:avLst/>
                    </a:prstGeom>
                    <a:noFill/>
                    <a:ln>
                      <a:noFill/>
                    </a:ln>
                  </pic:spPr>
                </pic:pic>
              </a:graphicData>
            </a:graphic>
          </wp:inline>
        </w:drawing>
      </w:r>
    </w:p>
    <w:p w14:paraId="53D6DA6C" w14:textId="77777777" w:rsidR="007B2376" w:rsidRPr="0034744C" w:rsidRDefault="00A603B0" w:rsidP="000B7ACD">
      <w:pPr>
        <w:rPr>
          <w:sz w:val="20"/>
          <w:szCs w:val="20"/>
          <w:lang w:val="en-US"/>
        </w:rPr>
      </w:pPr>
      <w:r w:rsidRPr="0034744C">
        <w:rPr>
          <w:sz w:val="20"/>
          <w:szCs w:val="20"/>
          <w:lang w:val="en-US"/>
        </w:rPr>
        <w:t>Solar e</w:t>
      </w:r>
      <w:r w:rsidR="006B7475" w:rsidRPr="0034744C">
        <w:rPr>
          <w:sz w:val="20"/>
          <w:szCs w:val="20"/>
          <w:lang w:val="en-US"/>
        </w:rPr>
        <w:t>nergy in Fes railway station, Morocco</w:t>
      </w:r>
    </w:p>
    <w:sectPr w:rsidR="007B2376" w:rsidRPr="0034744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032"/>
    <w:multiLevelType w:val="multilevel"/>
    <w:tmpl w:val="56D6A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03388C"/>
    <w:multiLevelType w:val="multilevel"/>
    <w:tmpl w:val="454CD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3E060D"/>
    <w:multiLevelType w:val="multilevel"/>
    <w:tmpl w:val="BA169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4978544">
    <w:abstractNumId w:val="1"/>
  </w:num>
  <w:num w:numId="2" w16cid:durableId="1094547437">
    <w:abstractNumId w:val="2"/>
  </w:num>
  <w:num w:numId="3" w16cid:durableId="214500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DC5"/>
    <w:rsid w:val="00042B06"/>
    <w:rsid w:val="00056B2C"/>
    <w:rsid w:val="000B7ACD"/>
    <w:rsid w:val="000C68D1"/>
    <w:rsid w:val="00137F65"/>
    <w:rsid w:val="00145AB3"/>
    <w:rsid w:val="001937EB"/>
    <w:rsid w:val="001C5179"/>
    <w:rsid w:val="001E4EC7"/>
    <w:rsid w:val="001E7436"/>
    <w:rsid w:val="00211585"/>
    <w:rsid w:val="00217DC5"/>
    <w:rsid w:val="002406BB"/>
    <w:rsid w:val="0026446B"/>
    <w:rsid w:val="002E15CD"/>
    <w:rsid w:val="0034744C"/>
    <w:rsid w:val="00372E14"/>
    <w:rsid w:val="003E6B9B"/>
    <w:rsid w:val="00424886"/>
    <w:rsid w:val="00461A4E"/>
    <w:rsid w:val="005A2868"/>
    <w:rsid w:val="005B3E87"/>
    <w:rsid w:val="006056D0"/>
    <w:rsid w:val="00640879"/>
    <w:rsid w:val="00647FAD"/>
    <w:rsid w:val="006546F0"/>
    <w:rsid w:val="006B7475"/>
    <w:rsid w:val="006E6B45"/>
    <w:rsid w:val="00720400"/>
    <w:rsid w:val="00753EBB"/>
    <w:rsid w:val="007B2376"/>
    <w:rsid w:val="007F35FD"/>
    <w:rsid w:val="00802D63"/>
    <w:rsid w:val="008504A6"/>
    <w:rsid w:val="0088663C"/>
    <w:rsid w:val="00895AA1"/>
    <w:rsid w:val="008B026A"/>
    <w:rsid w:val="008B3DDB"/>
    <w:rsid w:val="00904730"/>
    <w:rsid w:val="00A47F66"/>
    <w:rsid w:val="00A527F4"/>
    <w:rsid w:val="00A603B0"/>
    <w:rsid w:val="00AC6B66"/>
    <w:rsid w:val="00AD314F"/>
    <w:rsid w:val="00BB1A30"/>
    <w:rsid w:val="00BC7DFC"/>
    <w:rsid w:val="00BE01BB"/>
    <w:rsid w:val="00C16982"/>
    <w:rsid w:val="00D45CEF"/>
    <w:rsid w:val="00D54631"/>
    <w:rsid w:val="00D90FB8"/>
    <w:rsid w:val="00DC5BD4"/>
    <w:rsid w:val="00DE48EE"/>
    <w:rsid w:val="00DE768B"/>
    <w:rsid w:val="00E14C50"/>
    <w:rsid w:val="00E75A09"/>
    <w:rsid w:val="00E92360"/>
    <w:rsid w:val="00EA7A00"/>
    <w:rsid w:val="00FD44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8659E"/>
  <w15:chartTrackingRefBased/>
  <w15:docId w15:val="{956A8184-D1C5-41E1-9707-E32E2EF0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7DC5"/>
    <w:pPr>
      <w:spacing w:after="0" w:line="240" w:lineRule="auto"/>
    </w:pPr>
    <w:rPr>
      <w:rFonts w:ascii="Aptos" w:hAnsi="Aptos" w:cs="Calibri"/>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17DC5"/>
    <w:rPr>
      <w:color w:val="0563C1"/>
      <w:u w:val="single"/>
    </w:rPr>
  </w:style>
  <w:style w:type="paragraph" w:styleId="NormalnyWeb">
    <w:name w:val="Normal (Web)"/>
    <w:basedOn w:val="Normalny"/>
    <w:uiPriority w:val="99"/>
    <w:semiHidden/>
    <w:unhideWhenUsed/>
    <w:rsid w:val="00BE01BB"/>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styleId="Nagwek">
    <w:name w:val="header"/>
    <w:basedOn w:val="Normalny"/>
    <w:link w:val="NagwekZnak"/>
    <w:uiPriority w:val="99"/>
    <w:unhideWhenUsed/>
    <w:rsid w:val="00D90FB8"/>
    <w:pPr>
      <w:tabs>
        <w:tab w:val="center" w:pos="4819"/>
        <w:tab w:val="right" w:pos="9638"/>
      </w:tabs>
    </w:pPr>
  </w:style>
  <w:style w:type="character" w:customStyle="1" w:styleId="NagwekZnak">
    <w:name w:val="Nagłówek Znak"/>
    <w:basedOn w:val="Domylnaczcionkaakapitu"/>
    <w:link w:val="Nagwek"/>
    <w:uiPriority w:val="99"/>
    <w:rsid w:val="00D90FB8"/>
    <w:rPr>
      <w:rFonts w:ascii="Aptos" w:hAnsi="Aptos" w:cs="Calibri"/>
      <w14:ligatures w14:val="standardContextual"/>
    </w:rPr>
  </w:style>
  <w:style w:type="paragraph" w:styleId="Stopka">
    <w:name w:val="footer"/>
    <w:basedOn w:val="Normalny"/>
    <w:link w:val="StopkaZnak"/>
    <w:uiPriority w:val="99"/>
    <w:unhideWhenUsed/>
    <w:rsid w:val="00D90FB8"/>
    <w:pPr>
      <w:tabs>
        <w:tab w:val="center" w:pos="4819"/>
        <w:tab w:val="right" w:pos="9638"/>
      </w:tabs>
    </w:pPr>
  </w:style>
  <w:style w:type="character" w:customStyle="1" w:styleId="StopkaZnak">
    <w:name w:val="Stopka Znak"/>
    <w:basedOn w:val="Domylnaczcionkaakapitu"/>
    <w:link w:val="Stopka"/>
    <w:uiPriority w:val="99"/>
    <w:rsid w:val="00D90FB8"/>
    <w:rPr>
      <w:rFonts w:ascii="Aptos" w:hAnsi="Aptos" w:cs="Calibri"/>
      <w14:ligatures w14:val="standardContextual"/>
    </w:rPr>
  </w:style>
  <w:style w:type="character" w:styleId="UyteHipercze">
    <w:name w:val="FollowedHyperlink"/>
    <w:basedOn w:val="Domylnaczcionkaakapitu"/>
    <w:uiPriority w:val="99"/>
    <w:semiHidden/>
    <w:unhideWhenUsed/>
    <w:rsid w:val="00D90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c.europa.eu/info/funding-tenders/opportunities/portal/screen/opportunities/projects-details/43108390/101129820/HORIZON"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hyperlink" Target="https://dvs.vilniustech.lt/DocLogix/Common/Form.aspx?ID=17408268"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E8748-2E82-42A1-B27D-06C6AAD53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336</Words>
  <Characters>2211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Tvaronavičienė</dc:creator>
  <cp:lastModifiedBy>Katarzyna Chudy-Laskowska</cp:lastModifiedBy>
  <cp:revision>2</cp:revision>
  <dcterms:created xsi:type="dcterms:W3CDTF">2026-02-24T23:39:00Z</dcterms:created>
  <dcterms:modified xsi:type="dcterms:W3CDTF">2026-02-24T23:39:00Z</dcterms:modified>
</cp:coreProperties>
</file>